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pPr>
      <w:r>
        <w:rPr>
          <w:rFonts w:hint="eastAsia" w:ascii="宋体"/>
          <w:b/>
          <w:sz w:val="28"/>
        </w:rPr>
        <w:t>未被“信用中国”网站（www.creditchina.gov.cn）列入失信被执行人、重大税收违法案件当事人名单证明要求（范本格式）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步骤一：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sz w:val="24"/>
          <w:szCs w:val="24"/>
          <w:lang w:val="en-US" w:eastAsia="zh-CN"/>
        </w:rPr>
      </w:pPr>
      <w:r>
        <w:rPr>
          <w:rFonts w:hint="eastAsia"/>
          <w:sz w:val="24"/>
          <w:szCs w:val="24"/>
        </w:rPr>
        <w:t>各投标人在信用中国网站</w:t>
      </w:r>
      <w:r>
        <w:rPr>
          <w:rFonts w:hint="eastAsia"/>
          <w:sz w:val="24"/>
          <w:szCs w:val="24"/>
          <w:lang w:eastAsia="zh-CN"/>
        </w:rPr>
        <w:t>，</w:t>
      </w:r>
      <w:r>
        <w:rPr>
          <w:rFonts w:hint="eastAsia"/>
          <w:sz w:val="24"/>
          <w:szCs w:val="24"/>
          <w:lang w:val="en-US" w:eastAsia="zh-CN"/>
        </w:rPr>
        <w:t>点击进入“信用服务”栏目。</w:t>
      </w:r>
      <w:r>
        <w:rPr>
          <w:rFonts w:hint="eastAsia"/>
          <w:strike w:val="0"/>
          <w:dstrike w:val="0"/>
          <w:sz w:val="24"/>
          <w:szCs w:val="24"/>
        </w:rPr>
        <w:t>（见图1）</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步骤二：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strike w:val="0"/>
          <w:dstrike w:val="0"/>
          <w:sz w:val="24"/>
          <w:szCs w:val="24"/>
          <w:lang w:val="en-US" w:eastAsia="zh-CN"/>
        </w:rPr>
      </w:pPr>
      <w:r>
        <w:rPr>
          <w:rFonts w:hint="eastAsia"/>
          <w:strike w:val="0"/>
          <w:dstrike w:val="0"/>
          <w:sz w:val="24"/>
          <w:szCs w:val="24"/>
          <w:lang w:val="en-US" w:eastAsia="zh-CN"/>
        </w:rPr>
        <w:t>分别进入“失信被执行人”、“重大税收违法失信主体”。</w:t>
      </w:r>
      <w:r>
        <w:rPr>
          <w:rFonts w:hint="eastAsia"/>
          <w:strike w:val="0"/>
          <w:dstrike w:val="0"/>
          <w:sz w:val="24"/>
          <w:szCs w:val="24"/>
        </w:rPr>
        <w:t>（见图</w:t>
      </w:r>
      <w:r>
        <w:rPr>
          <w:rFonts w:hint="eastAsia"/>
          <w:strike w:val="0"/>
          <w:dstrike w:val="0"/>
          <w:sz w:val="24"/>
          <w:szCs w:val="24"/>
          <w:lang w:val="en-US" w:eastAsia="zh-CN"/>
        </w:rPr>
        <w:t>2</w:t>
      </w:r>
      <w:r>
        <w:rPr>
          <w:rFonts w:hint="eastAsia"/>
          <w:strike w:val="0"/>
          <w:dstrike w:val="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b/>
          <w:bCs/>
          <w:sz w:val="24"/>
          <w:szCs w:val="24"/>
        </w:rPr>
      </w:pPr>
      <w:r>
        <w:rPr>
          <w:rFonts w:hint="eastAsia"/>
          <w:b/>
          <w:bCs/>
          <w:sz w:val="24"/>
          <w:szCs w:val="24"/>
        </w:rPr>
        <w:t>步骤三：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输入单位全称，点击查询按钮后</w:t>
      </w:r>
      <w:r>
        <w:rPr>
          <w:rFonts w:hint="eastAsia"/>
          <w:sz w:val="24"/>
          <w:szCs w:val="24"/>
          <w:lang w:eastAsia="zh-CN"/>
        </w:rPr>
        <w:t>，页面弹出相关信息，</w:t>
      </w:r>
      <w:r>
        <w:rPr>
          <w:rFonts w:hint="eastAsia"/>
          <w:sz w:val="24"/>
          <w:szCs w:val="24"/>
        </w:rPr>
        <w:t>按“图4-图</w:t>
      </w:r>
      <w:r>
        <w:rPr>
          <w:rFonts w:hint="eastAsia"/>
          <w:sz w:val="24"/>
          <w:szCs w:val="24"/>
          <w:lang w:val="en-US" w:eastAsia="zh-CN"/>
        </w:rPr>
        <w:t>5</w:t>
      </w:r>
      <w:r>
        <w:rPr>
          <w:rFonts w:hint="eastAsia"/>
          <w:sz w:val="24"/>
          <w:szCs w:val="24"/>
        </w:rPr>
        <w:t>”格式进行截图，图片显示内容必须清晰可辨。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afterAutospacing="0" w:line="360" w:lineRule="auto"/>
        <w:ind w:firstLine="480" w:firstLineChars="200"/>
        <w:textAlignment w:val="auto"/>
        <w:rPr>
          <w:sz w:val="24"/>
          <w:szCs w:val="24"/>
        </w:rPr>
      </w:pPr>
      <w:r>
        <w:rPr>
          <w:rFonts w:hint="eastAsia"/>
          <w:sz w:val="24"/>
          <w:szCs w:val="24"/>
        </w:rPr>
        <w:t>以“常州中平</w:t>
      </w:r>
      <w:r>
        <w:rPr>
          <w:rFonts w:hint="eastAsia"/>
          <w:sz w:val="24"/>
          <w:szCs w:val="24"/>
          <w:lang w:val="en-US" w:eastAsia="zh-CN"/>
        </w:rPr>
        <w:t>招投标咨询服务</w:t>
      </w:r>
      <w:r>
        <w:rPr>
          <w:rFonts w:hint="eastAsia"/>
          <w:sz w:val="24"/>
          <w:szCs w:val="24"/>
        </w:rPr>
        <w:t>有限公司”为例，各投标人在编制文件时按 “图1-图</w:t>
      </w:r>
      <w:r>
        <w:rPr>
          <w:rFonts w:hint="eastAsia"/>
          <w:sz w:val="24"/>
          <w:szCs w:val="24"/>
          <w:lang w:val="en-US" w:eastAsia="zh-CN"/>
        </w:rPr>
        <w:t>3</w:t>
      </w:r>
      <w:r>
        <w:rPr>
          <w:rFonts w:hint="eastAsia"/>
          <w:sz w:val="24"/>
          <w:szCs w:val="24"/>
        </w:rPr>
        <w:t>”进行操作，分别按照“图</w:t>
      </w:r>
      <w:r>
        <w:rPr>
          <w:rFonts w:hint="eastAsia"/>
          <w:sz w:val="24"/>
          <w:szCs w:val="24"/>
          <w:lang w:val="en-US" w:eastAsia="zh-CN"/>
        </w:rPr>
        <w:t>4</w:t>
      </w:r>
      <w:r>
        <w:rPr>
          <w:rFonts w:hint="eastAsia"/>
          <w:sz w:val="24"/>
          <w:szCs w:val="24"/>
        </w:rPr>
        <w:t>-图</w:t>
      </w:r>
      <w:r>
        <w:rPr>
          <w:rFonts w:hint="eastAsia"/>
          <w:sz w:val="24"/>
          <w:szCs w:val="24"/>
          <w:lang w:val="en-US" w:eastAsia="zh-CN"/>
        </w:rPr>
        <w:t>5</w:t>
      </w:r>
      <w:r>
        <w:rPr>
          <w:rFonts w:hint="eastAsia"/>
          <w:sz w:val="24"/>
          <w:szCs w:val="24"/>
        </w:rPr>
        <w:t>”范本格式截取相关图片。各投标人在编制文件时，截取的相关图片必须页面横向排版并在保证内容清晰可辩的条件下合理缩放，每张图片均须加盖公章。</w:t>
      </w:r>
    </w:p>
    <w:p>
      <w:pPr>
        <w:spacing w:before="159" w:beforeLines="50" w:beforeAutospacing="0"/>
      </w:pPr>
      <w:r>
        <w:rPr>
          <w:rFonts w:hint="eastAsia"/>
          <w:b/>
          <w:bCs/>
          <w:sz w:val="28"/>
          <w:szCs w:val="28"/>
        </w:rPr>
        <w:t>图1（在信用中国网站，点击进入“信用服务”栏目）</w:t>
      </w:r>
    </w:p>
    <w:p>
      <w:pPr>
        <w:jc w:val="center"/>
      </w:pPr>
      <w:r>
        <w:drawing>
          <wp:inline distT="0" distB="0" distL="114300" distR="114300">
            <wp:extent cx="5264150" cy="1383030"/>
            <wp:effectExtent l="0" t="0" r="12700" b="762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264150" cy="1383030"/>
                    </a:xfrm>
                    <a:prstGeom prst="rect">
                      <a:avLst/>
                    </a:prstGeom>
                    <a:noFill/>
                    <a:ln>
                      <a:noFill/>
                    </a:ln>
                  </pic:spPr>
                </pic:pic>
              </a:graphicData>
            </a:graphic>
          </wp:inline>
        </w:drawing>
      </w:r>
    </w:p>
    <w:p>
      <w:pPr>
        <w:spacing w:before="159" w:beforeLines="50" w:beforeAutospacing="0"/>
        <w:rPr>
          <w:rFonts w:hint="eastAsia"/>
          <w:b/>
          <w:bCs/>
          <w:sz w:val="28"/>
          <w:szCs w:val="28"/>
        </w:rPr>
      </w:pPr>
      <w:r>
        <w:rPr>
          <w:rFonts w:hint="eastAsia"/>
          <w:b/>
          <w:bCs/>
          <w:sz w:val="28"/>
          <w:szCs w:val="28"/>
        </w:rPr>
        <w:t>图2（点击对应栏目，进入相关页面）</w:t>
      </w:r>
    </w:p>
    <w:p>
      <w:pPr>
        <w:pStyle w:val="2"/>
        <w:ind w:left="0" w:leftChars="0" w:firstLine="0" w:firstLineChars="0"/>
      </w:pPr>
      <w:r>
        <w:drawing>
          <wp:inline distT="0" distB="0" distL="114300" distR="114300">
            <wp:extent cx="5273040" cy="3993515"/>
            <wp:effectExtent l="0" t="0" r="3810" b="698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5"/>
                    <a:stretch>
                      <a:fillRect/>
                    </a:stretch>
                  </pic:blipFill>
                  <pic:spPr>
                    <a:xfrm>
                      <a:off x="0" y="0"/>
                      <a:ext cx="5273040" cy="3993515"/>
                    </a:xfrm>
                    <a:prstGeom prst="rect">
                      <a:avLst/>
                    </a:prstGeom>
                    <a:noFill/>
                    <a:ln>
                      <a:noFill/>
                    </a:ln>
                  </pic:spPr>
                </pic:pic>
              </a:graphicData>
            </a:graphic>
          </wp:inline>
        </w:drawing>
      </w:r>
    </w:p>
    <w:p>
      <w:pPr>
        <w:spacing w:before="159" w:beforeLines="50" w:beforeAutospacing="0"/>
        <w:rPr>
          <w:rFonts w:hint="eastAsia" w:eastAsia="宋体"/>
          <w:lang w:eastAsia="zh-CN"/>
        </w:rPr>
      </w:pPr>
      <w:r>
        <w:rPr>
          <w:rFonts w:hint="eastAsia"/>
          <w:b/>
          <w:bCs/>
          <w:sz w:val="28"/>
          <w:szCs w:val="28"/>
        </w:rPr>
        <w:t>图3</w:t>
      </w:r>
      <w:r>
        <w:rPr>
          <w:rFonts w:hint="eastAsia"/>
          <w:b/>
          <w:bCs/>
          <w:sz w:val="28"/>
          <w:szCs w:val="28"/>
          <w:lang w:eastAsia="zh-CN"/>
        </w:rPr>
        <w:t>（</w:t>
      </w:r>
      <w:r>
        <w:rPr>
          <w:rFonts w:hint="eastAsia"/>
          <w:b/>
          <w:bCs/>
          <w:sz w:val="28"/>
          <w:szCs w:val="28"/>
          <w:lang w:val="en-US" w:eastAsia="zh-CN"/>
        </w:rPr>
        <w:t>分别输入单位名称进行查询</w:t>
      </w:r>
      <w:r>
        <w:rPr>
          <w:rFonts w:hint="eastAsia"/>
          <w:b/>
          <w:bCs/>
          <w:sz w:val="28"/>
          <w:szCs w:val="28"/>
          <w:lang w:eastAsia="zh-CN"/>
        </w:rPr>
        <w:t>）</w:t>
      </w:r>
    </w:p>
    <w:p>
      <w:pPr>
        <w:jc w:val="left"/>
      </w:pPr>
    </w:p>
    <w:p>
      <w:pPr>
        <w:jc w:val="left"/>
      </w:pPr>
      <w:bookmarkStart w:id="0" w:name="_GoBack"/>
      <w:r>
        <w:drawing>
          <wp:inline distT="0" distB="0" distL="114300" distR="114300">
            <wp:extent cx="4998720" cy="3778250"/>
            <wp:effectExtent l="0" t="0" r="11430" b="1270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6"/>
                    <a:stretch>
                      <a:fillRect/>
                    </a:stretch>
                  </pic:blipFill>
                  <pic:spPr>
                    <a:xfrm>
                      <a:off x="0" y="0"/>
                      <a:ext cx="4998720" cy="3778250"/>
                    </a:xfrm>
                    <a:prstGeom prst="rect">
                      <a:avLst/>
                    </a:prstGeom>
                    <a:noFill/>
                    <a:ln>
                      <a:noFill/>
                    </a:ln>
                  </pic:spPr>
                </pic:pic>
              </a:graphicData>
            </a:graphic>
          </wp:inline>
        </w:drawing>
      </w:r>
      <w:bookmarkEnd w:id="0"/>
    </w:p>
    <w:p>
      <w:pPr>
        <w:jc w:val="left"/>
        <w:rPr>
          <w:rFonts w:hint="eastAsia" w:eastAsia="宋体"/>
          <w:b/>
          <w:bCs/>
          <w:sz w:val="28"/>
          <w:szCs w:val="28"/>
          <w:lang w:eastAsia="zh-CN"/>
        </w:rPr>
      </w:pPr>
      <w:r>
        <w:drawing>
          <wp:inline distT="0" distB="0" distL="114300" distR="114300">
            <wp:extent cx="5270500" cy="2487930"/>
            <wp:effectExtent l="0" t="0" r="6350" b="762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5270500" cy="2487930"/>
                    </a:xfrm>
                    <a:prstGeom prst="rect">
                      <a:avLst/>
                    </a:prstGeom>
                    <a:noFill/>
                    <a:ln>
                      <a:noFill/>
                    </a:ln>
                  </pic:spPr>
                </pic:pic>
              </a:graphicData>
            </a:graphic>
          </wp:inline>
        </w:drawing>
      </w:r>
    </w:p>
    <w:p>
      <w:pPr>
        <w:spacing w:before="159" w:beforeLines="50" w:beforeAutospacing="0"/>
        <w:rPr>
          <w:b/>
          <w:bCs/>
          <w:sz w:val="28"/>
          <w:szCs w:val="28"/>
        </w:rPr>
      </w:pPr>
      <w:r>
        <w:rPr>
          <w:rFonts w:hint="eastAsia"/>
          <w:b/>
          <w:bCs/>
          <w:sz w:val="28"/>
          <w:szCs w:val="28"/>
        </w:rPr>
        <w:t>图</w:t>
      </w:r>
      <w:r>
        <w:rPr>
          <w:rFonts w:hint="eastAsia"/>
          <w:b/>
          <w:bCs/>
          <w:sz w:val="28"/>
          <w:szCs w:val="28"/>
          <w:lang w:val="en-US" w:eastAsia="zh-CN"/>
        </w:rPr>
        <w:t>4</w:t>
      </w:r>
      <w:r>
        <w:rPr>
          <w:rFonts w:hint="eastAsia"/>
          <w:b/>
          <w:bCs/>
          <w:sz w:val="28"/>
          <w:szCs w:val="28"/>
        </w:rPr>
        <w:t>（失信被执行人范本）</w:t>
      </w:r>
    </w:p>
    <w:p/>
    <w:p>
      <w:pPr>
        <w:jc w:val="center"/>
        <w:rPr>
          <w:b/>
          <w:bCs/>
          <w:sz w:val="28"/>
          <w:szCs w:val="28"/>
        </w:rPr>
      </w:pPr>
      <w:r>
        <w:drawing>
          <wp:inline distT="0" distB="0" distL="114300" distR="114300">
            <wp:extent cx="5268595" cy="4274185"/>
            <wp:effectExtent l="0" t="0" r="8255" b="1206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8"/>
                    <a:stretch>
                      <a:fillRect/>
                    </a:stretch>
                  </pic:blipFill>
                  <pic:spPr>
                    <a:xfrm>
                      <a:off x="0" y="0"/>
                      <a:ext cx="5268595" cy="4274185"/>
                    </a:xfrm>
                    <a:prstGeom prst="rect">
                      <a:avLst/>
                    </a:prstGeom>
                    <a:noFill/>
                    <a:ln>
                      <a:noFill/>
                    </a:ln>
                  </pic:spPr>
                </pic:pic>
              </a:graphicData>
            </a:graphic>
          </wp:inline>
        </w:drawing>
      </w:r>
    </w:p>
    <w:p>
      <w:pPr>
        <w:spacing w:before="159" w:beforeLines="50" w:beforeAutospacing="0"/>
        <w:rPr>
          <w:b/>
          <w:bCs/>
          <w:sz w:val="28"/>
          <w:szCs w:val="28"/>
        </w:rPr>
      </w:pPr>
      <w:r>
        <w:rPr>
          <w:rFonts w:hint="eastAsia"/>
          <w:b/>
          <w:bCs/>
          <w:sz w:val="28"/>
          <w:szCs w:val="28"/>
        </w:rPr>
        <w:t>图5（重大税收违法</w:t>
      </w:r>
      <w:r>
        <w:rPr>
          <w:rFonts w:hint="eastAsia"/>
          <w:b/>
          <w:bCs/>
          <w:sz w:val="28"/>
          <w:szCs w:val="28"/>
          <w:lang w:val="en-US" w:eastAsia="zh-CN"/>
        </w:rPr>
        <w:t>失信主体</w:t>
      </w:r>
      <w:r>
        <w:rPr>
          <w:rFonts w:hint="eastAsia"/>
          <w:b/>
          <w:bCs/>
          <w:sz w:val="28"/>
          <w:szCs w:val="28"/>
        </w:rPr>
        <w:t>范本）</w:t>
      </w:r>
    </w:p>
    <w:p>
      <w:r>
        <w:drawing>
          <wp:inline distT="0" distB="0" distL="114300" distR="114300">
            <wp:extent cx="5272405" cy="4137660"/>
            <wp:effectExtent l="0" t="0" r="4445" b="1524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tretch>
                      <a:fillRect/>
                    </a:stretch>
                  </pic:blipFill>
                  <pic:spPr>
                    <a:xfrm>
                      <a:off x="0" y="0"/>
                      <a:ext cx="5272405" cy="4137660"/>
                    </a:xfrm>
                    <a:prstGeom prst="rect">
                      <a:avLst/>
                    </a:prstGeom>
                    <a:noFill/>
                    <a:ln>
                      <a:noFill/>
                    </a:ln>
                  </pic:spPr>
                </pic:pic>
              </a:graphicData>
            </a:graphic>
          </wp:inline>
        </w:drawing>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E68"/>
    <w:rsid w:val="000E0B1E"/>
    <w:rsid w:val="00201E68"/>
    <w:rsid w:val="002E3891"/>
    <w:rsid w:val="00933978"/>
    <w:rsid w:val="009B114D"/>
    <w:rsid w:val="00AB2F9A"/>
    <w:rsid w:val="00FA240C"/>
    <w:rsid w:val="08D82EE7"/>
    <w:rsid w:val="0B164AF6"/>
    <w:rsid w:val="12253E3A"/>
    <w:rsid w:val="20212BB7"/>
    <w:rsid w:val="594532A6"/>
    <w:rsid w:val="60F43D40"/>
    <w:rsid w:val="6BAB1DF1"/>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First Indent 2"/>
    <w:basedOn w:val="1"/>
    <w:next w:val="1"/>
    <w:link w:val="8"/>
    <w:qFormat/>
    <w:uiPriority w:val="0"/>
    <w:pPr>
      <w:ind w:firstLine="420"/>
    </w:pPr>
  </w:style>
  <w:style w:type="paragraph" w:styleId="3">
    <w:name w:val="Body Text Indent"/>
    <w:basedOn w:val="1"/>
    <w:link w:val="7"/>
    <w:semiHidden/>
    <w:unhideWhenUsed/>
    <w:qFormat/>
    <w:uiPriority w:val="99"/>
    <w:pPr>
      <w:spacing w:after="120"/>
      <w:ind w:left="420" w:leftChars="200"/>
    </w:pPr>
  </w:style>
  <w:style w:type="paragraph" w:styleId="4">
    <w:name w:val="Balloon Text"/>
    <w:basedOn w:val="1"/>
    <w:link w:val="9"/>
    <w:semiHidden/>
    <w:unhideWhenUsed/>
    <w:qFormat/>
    <w:uiPriority w:val="99"/>
    <w:rPr>
      <w:sz w:val="18"/>
      <w:szCs w:val="18"/>
    </w:rPr>
  </w:style>
  <w:style w:type="character" w:customStyle="1" w:styleId="7">
    <w:name w:val="正文文本缩进 Char"/>
    <w:basedOn w:val="6"/>
    <w:link w:val="3"/>
    <w:semiHidden/>
    <w:qFormat/>
    <w:uiPriority w:val="99"/>
    <w:rPr>
      <w:rFonts w:ascii="Calibri" w:hAnsi="Calibri" w:eastAsia="宋体" w:cs="Times New Roman"/>
    </w:rPr>
  </w:style>
  <w:style w:type="character" w:customStyle="1" w:styleId="8">
    <w:name w:val="正文首行缩进 2 Char"/>
    <w:basedOn w:val="7"/>
    <w:link w:val="2"/>
    <w:qFormat/>
    <w:uiPriority w:val="0"/>
    <w:rPr>
      <w:rFonts w:ascii="Calibri" w:hAnsi="Calibri" w:eastAsia="宋体" w:cs="Times New Roman"/>
    </w:rPr>
  </w:style>
  <w:style w:type="character" w:customStyle="1" w:styleId="9">
    <w:name w:val="批注框文本 Char"/>
    <w:basedOn w:val="6"/>
    <w:link w:val="4"/>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84</Words>
  <Characters>483</Characters>
  <Lines>4</Lines>
  <Paragraphs>1</Paragraphs>
  <TotalTime>16</TotalTime>
  <ScaleCrop>false</ScaleCrop>
  <LinksUpToDate>false</LinksUpToDate>
  <CharactersWithSpaces>566</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2019-02-11T01:34:00Z</dcterms:created>
  <dc:creator>Administrator</dc:creator>
  <cp:lastModifiedBy>周慧波</cp:lastModifiedBy>
  <dcterms:modified xsi:type="dcterms:W3CDTF">2023-05-17T08:38:37Z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